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D6853" w14:textId="260A07C3" w:rsidR="00560685" w:rsidRDefault="00E80A38">
      <w:pPr>
        <w:pStyle w:val="Teksttreci0"/>
        <w:shd w:val="clear" w:color="auto" w:fill="auto"/>
        <w:spacing w:after="820" w:line="240" w:lineRule="auto"/>
        <w:ind w:right="380"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75E06478" wp14:editId="3C7B3CD7">
                <wp:simplePos x="0" y="0"/>
                <wp:positionH relativeFrom="page">
                  <wp:posOffset>710565</wp:posOffset>
                </wp:positionH>
                <wp:positionV relativeFrom="paragraph">
                  <wp:posOffset>12700</wp:posOffset>
                </wp:positionV>
                <wp:extent cx="1118870" cy="20129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87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A6EC62" w14:textId="77777777" w:rsidR="00560685" w:rsidRDefault="00E80A38">
                            <w:pPr>
                              <w:pStyle w:val="Teksttreci0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OŚR.6220.4.2021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E06478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5.95pt;margin-top:1pt;width:88.1pt;height:15.8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" filled="f" stroked="f">
                <v:textbox inset="0,0,0,0">
                  <w:txbxContent>
                    <w:p w14:paraId="7DA6EC62" w14:textId="77777777" w:rsidR="00560685" w:rsidRDefault="00E80A38">
                      <w:pPr>
                        <w:pStyle w:val="Teksttreci0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OŚR.6220.4.2021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Nieporęt, dnia</w:t>
      </w:r>
      <w:r w:rsidR="00C13F06">
        <w:t xml:space="preserve"> 25</w:t>
      </w:r>
      <w:bookmarkStart w:id="0" w:name="_GoBack"/>
      <w:bookmarkEnd w:id="0"/>
      <w:r>
        <w:t xml:space="preserve"> stycznia 2022 r.</w:t>
      </w:r>
    </w:p>
    <w:p w14:paraId="0D380435" w14:textId="77777777" w:rsidR="00560685" w:rsidRDefault="00E80A38">
      <w:pPr>
        <w:pStyle w:val="Teksttreci0"/>
        <w:shd w:val="clear" w:color="auto" w:fill="auto"/>
        <w:spacing w:line="240" w:lineRule="auto"/>
        <w:ind w:left="5800" w:firstLine="0"/>
      </w:pPr>
      <w:r>
        <w:rPr>
          <w:b/>
          <w:bCs/>
        </w:rPr>
        <w:t>Państwowe Gospodarstwo Wodne</w:t>
      </w:r>
    </w:p>
    <w:p w14:paraId="390626BE" w14:textId="0FAACD8C" w:rsidR="00560685" w:rsidRDefault="008C62D9">
      <w:pPr>
        <w:pStyle w:val="Teksttreci0"/>
        <w:shd w:val="clear" w:color="auto" w:fill="auto"/>
        <w:spacing w:line="240" w:lineRule="auto"/>
        <w:ind w:left="5800" w:firstLine="0"/>
      </w:pPr>
      <w:r>
        <w:rPr>
          <w:b/>
          <w:bCs/>
        </w:rPr>
        <w:t>„</w:t>
      </w:r>
      <w:r w:rsidR="00E80A38">
        <w:rPr>
          <w:b/>
          <w:bCs/>
        </w:rPr>
        <w:t>Wody Polskie</w:t>
      </w:r>
      <w:r>
        <w:rPr>
          <w:b/>
          <w:bCs/>
        </w:rPr>
        <w:t>”</w:t>
      </w:r>
    </w:p>
    <w:p w14:paraId="3C09176C" w14:textId="77777777" w:rsidR="00560685" w:rsidRDefault="00E80A38">
      <w:pPr>
        <w:pStyle w:val="Teksttreci0"/>
        <w:shd w:val="clear" w:color="auto" w:fill="auto"/>
        <w:spacing w:line="240" w:lineRule="auto"/>
        <w:ind w:left="5800" w:firstLine="0"/>
      </w:pPr>
      <w:r>
        <w:rPr>
          <w:b/>
          <w:bCs/>
        </w:rPr>
        <w:t>Zarząd Zlewni w Dębem</w:t>
      </w:r>
    </w:p>
    <w:p w14:paraId="43D46041" w14:textId="77777777" w:rsidR="00560685" w:rsidRDefault="00E80A38">
      <w:pPr>
        <w:pStyle w:val="Teksttreci0"/>
        <w:shd w:val="clear" w:color="auto" w:fill="auto"/>
        <w:spacing w:after="820" w:line="240" w:lineRule="auto"/>
        <w:ind w:left="5800" w:firstLine="0"/>
      </w:pPr>
      <w:r>
        <w:rPr>
          <w:b/>
          <w:bCs/>
        </w:rPr>
        <w:t>05-140 Serock</w:t>
      </w:r>
    </w:p>
    <w:p w14:paraId="6A379646" w14:textId="77777777" w:rsidR="008C62D9" w:rsidRPr="00861D20" w:rsidRDefault="008C62D9" w:rsidP="008C62D9">
      <w:pPr>
        <w:pStyle w:val="Teksttreci0"/>
        <w:shd w:val="clear" w:color="auto" w:fill="auto"/>
        <w:spacing w:after="520"/>
        <w:ind w:firstLine="0"/>
        <w:rPr>
          <w:sz w:val="22"/>
          <w:szCs w:val="22"/>
        </w:rPr>
      </w:pPr>
      <w:r w:rsidRPr="00861D20">
        <w:rPr>
          <w:sz w:val="22"/>
          <w:szCs w:val="22"/>
          <w:u w:val="single"/>
        </w:rPr>
        <w:t>dot.: opinii w sprawie przeprowadzenia oceny oddziaływania przedsięwzięcia na środowisko.</w:t>
      </w:r>
    </w:p>
    <w:p w14:paraId="718CE3D7" w14:textId="77777777" w:rsidR="008C62D9" w:rsidRPr="00861D20" w:rsidRDefault="008C62D9" w:rsidP="008C62D9">
      <w:pPr>
        <w:pStyle w:val="Teksttreci0"/>
        <w:shd w:val="clear" w:color="auto" w:fill="auto"/>
        <w:ind w:firstLine="720"/>
        <w:jc w:val="both"/>
        <w:rPr>
          <w:sz w:val="22"/>
          <w:szCs w:val="22"/>
        </w:rPr>
      </w:pPr>
      <w:r w:rsidRPr="00861D20">
        <w:rPr>
          <w:sz w:val="22"/>
          <w:szCs w:val="22"/>
        </w:rPr>
        <w:t xml:space="preserve">W związku ze złożonym wnioskiem z dnia 24 listopada 2021 r. przez Panią Beatę </w:t>
      </w:r>
      <w:proofErr w:type="spellStart"/>
      <w:r w:rsidRPr="00861D20">
        <w:rPr>
          <w:sz w:val="22"/>
          <w:szCs w:val="22"/>
        </w:rPr>
        <w:t>Skorupińską</w:t>
      </w:r>
      <w:proofErr w:type="spellEnd"/>
      <w:r w:rsidRPr="00861D20">
        <w:rPr>
          <w:sz w:val="22"/>
          <w:szCs w:val="22"/>
        </w:rPr>
        <w:t xml:space="preserve"> GWK Sp. z.o.o., ul. Gąbińska 9/75, 01-703 Warszawa, działającej na podstawie Pełnomocnictwa Nr 89/2021 z dnia 16 sierpnia 2021 r. Inwestora – Gminy Nieporęt, ul. Plac Wolności 1, 05-126 Nieporęt, o wydanie decyzji o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środowiskowych uwarunkowaniach dla przedsięwzięcia </w:t>
      </w:r>
      <w:r>
        <w:rPr>
          <w:sz w:val="22"/>
          <w:szCs w:val="22"/>
        </w:rPr>
        <w:t xml:space="preserve">pn. „Projekt i budowa </w:t>
      </w:r>
      <w:r w:rsidRPr="00861D20">
        <w:rPr>
          <w:sz w:val="22"/>
          <w:szCs w:val="22"/>
        </w:rPr>
        <w:t>sieci kanalizacji sanitarnej i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sieci wodociągowej w Nieporęcie „Lipy” </w:t>
      </w:r>
      <w:r>
        <w:rPr>
          <w:sz w:val="22"/>
          <w:szCs w:val="22"/>
        </w:rPr>
        <w:t xml:space="preserve">– </w:t>
      </w:r>
      <w:r w:rsidRPr="00861D20">
        <w:rPr>
          <w:sz w:val="22"/>
          <w:szCs w:val="22"/>
        </w:rPr>
        <w:t>etap I</w:t>
      </w:r>
      <w:r>
        <w:rPr>
          <w:sz w:val="22"/>
          <w:szCs w:val="22"/>
        </w:rPr>
        <w:t>”</w:t>
      </w:r>
      <w:r w:rsidRPr="00861D20">
        <w:rPr>
          <w:sz w:val="22"/>
          <w:szCs w:val="22"/>
        </w:rPr>
        <w:t xml:space="preserve"> (lokaliz</w:t>
      </w:r>
      <w:r>
        <w:rPr>
          <w:sz w:val="22"/>
          <w:szCs w:val="22"/>
        </w:rPr>
        <w:t>acja:</w:t>
      </w:r>
      <w:r w:rsidRPr="00861D20">
        <w:rPr>
          <w:sz w:val="22"/>
          <w:szCs w:val="22"/>
        </w:rPr>
        <w:t xml:space="preserve"> ul. P</w:t>
      </w:r>
      <w:r>
        <w:rPr>
          <w:sz w:val="22"/>
          <w:szCs w:val="22"/>
        </w:rPr>
        <w:t>lac</w:t>
      </w:r>
      <w:r w:rsidRPr="00861D20">
        <w:rPr>
          <w:sz w:val="22"/>
          <w:szCs w:val="22"/>
        </w:rPr>
        <w:t xml:space="preserve"> Wolności, ul. Jana Kazimierza, ul.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>Podkomorzego, ul. bez nazwy, ul. Protazego, ul. Epopei, ul. Telimeny), na podstawie art. 64 ust. 1 ustawy z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dnia 3 października 2008 r. </w:t>
      </w:r>
      <w:r w:rsidRPr="00861D20">
        <w:rPr>
          <w:i/>
          <w:iCs/>
          <w:sz w:val="22"/>
          <w:szCs w:val="22"/>
        </w:rPr>
        <w:t>o udostępnianiu informacji o środowisku i jego ochronie, udziale społeczeństwa w ochronie środowiska oraz o ocenach oddziaływania na środowisko</w:t>
      </w:r>
      <w:r w:rsidRPr="00861D20">
        <w:rPr>
          <w:sz w:val="22"/>
          <w:szCs w:val="22"/>
        </w:rPr>
        <w:t xml:space="preserve"> (Dz. U. z 2021 r.</w:t>
      </w:r>
      <w:r>
        <w:rPr>
          <w:sz w:val="22"/>
          <w:szCs w:val="22"/>
        </w:rPr>
        <w:t>,</w:t>
      </w:r>
      <w:r w:rsidRPr="00861D20">
        <w:rPr>
          <w:sz w:val="22"/>
          <w:szCs w:val="22"/>
        </w:rPr>
        <w:t xml:space="preserve"> poz. 2373 ze zm.) oraz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>§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>3 ust.</w:t>
      </w:r>
      <w:r>
        <w:rPr>
          <w:sz w:val="22"/>
          <w:szCs w:val="22"/>
        </w:rPr>
        <w:t xml:space="preserve"> </w:t>
      </w:r>
      <w:r w:rsidRPr="00861D20">
        <w:rPr>
          <w:sz w:val="22"/>
          <w:szCs w:val="22"/>
        </w:rPr>
        <w:t xml:space="preserve">l pkt. 81 rozporządzenia Rady Ministrów z dnia 10 września 2019 r. </w:t>
      </w:r>
      <w:r w:rsidRPr="00861D20">
        <w:rPr>
          <w:i/>
          <w:iCs/>
          <w:sz w:val="22"/>
          <w:szCs w:val="22"/>
        </w:rPr>
        <w:t>w sprawie przedsięwzięć mogących znacząco oddziaływać na środowisko</w:t>
      </w:r>
      <w:r w:rsidRPr="00861D20">
        <w:rPr>
          <w:sz w:val="22"/>
          <w:szCs w:val="22"/>
        </w:rPr>
        <w:t xml:space="preserve"> (Dz. U. z 2019 r., poz. 1839), po zapoznaniu się ze złożoną dokumentacją Wójt Gminy Nieporęt zwraca się o wydanie opinii w sprawie obowiązku przeprowadzenia oceny oddziaływania przedsięwzięcia na środowisko.</w:t>
      </w:r>
    </w:p>
    <w:p w14:paraId="450DA08C" w14:textId="1C419088" w:rsidR="008C62D9" w:rsidRDefault="008C62D9" w:rsidP="008C62D9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  <w:r w:rsidRPr="00861D20">
        <w:rPr>
          <w:sz w:val="22"/>
          <w:szCs w:val="22"/>
        </w:rPr>
        <w:t>W załączeniu akta sprawy.</w:t>
      </w:r>
    </w:p>
    <w:p w14:paraId="1A5265A2" w14:textId="6611C27A" w:rsidR="008C62D9" w:rsidRDefault="008C62D9" w:rsidP="008C62D9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525EBF3A" w14:textId="17DAE60B" w:rsidR="008C62D9" w:rsidRDefault="008C62D9" w:rsidP="008C62D9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43B802E5" w14:textId="0553EF4D" w:rsidR="008C62D9" w:rsidRDefault="008C62D9" w:rsidP="008C62D9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001003DD" w14:textId="0170F32E" w:rsidR="008C62D9" w:rsidRDefault="008C62D9" w:rsidP="008C62D9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652DE089" w14:textId="2C0BD170" w:rsidR="008C62D9" w:rsidRDefault="008C62D9" w:rsidP="008C62D9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5C6E808A" w14:textId="16461995" w:rsidR="008C62D9" w:rsidRDefault="008C62D9" w:rsidP="008C62D9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1A502EBD" w14:textId="111DD8B0" w:rsidR="008C62D9" w:rsidRDefault="008C62D9" w:rsidP="008C62D9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410E8B1D" w14:textId="65FBB3B2" w:rsidR="008C62D9" w:rsidRDefault="008C62D9" w:rsidP="008C62D9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3D75E9AE" w14:textId="77777777" w:rsidR="008C62D9" w:rsidRDefault="008C62D9" w:rsidP="008C62D9">
      <w:pPr>
        <w:pStyle w:val="Teksttreci0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Otrzymują:</w:t>
      </w:r>
    </w:p>
    <w:p w14:paraId="6F929C2A" w14:textId="77777777" w:rsidR="008C62D9" w:rsidRDefault="008C62D9" w:rsidP="008C62D9">
      <w:pPr>
        <w:pStyle w:val="Teksttreci0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Beata </w:t>
      </w:r>
      <w:proofErr w:type="spellStart"/>
      <w:r>
        <w:rPr>
          <w:sz w:val="22"/>
          <w:szCs w:val="22"/>
        </w:rPr>
        <w:t>Skorupińską</w:t>
      </w:r>
      <w:proofErr w:type="spellEnd"/>
      <w:r>
        <w:rPr>
          <w:sz w:val="22"/>
          <w:szCs w:val="22"/>
        </w:rPr>
        <w:t>, GWK Sp. z.o.o, ul. Gąbińska 9/75, 01-703 Warszawa</w:t>
      </w:r>
    </w:p>
    <w:p w14:paraId="667DDCEF" w14:textId="77777777" w:rsidR="008C62D9" w:rsidRDefault="008C62D9" w:rsidP="008C62D9">
      <w:pPr>
        <w:pStyle w:val="Teksttreci0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Strony: Obwieszczenie zgodnie z art. 49 ustawy </w:t>
      </w:r>
      <w:r w:rsidRPr="00861D20">
        <w:rPr>
          <w:i/>
          <w:iCs/>
          <w:sz w:val="22"/>
          <w:szCs w:val="22"/>
        </w:rPr>
        <w:t>Kodeks postępowania administracyjnego</w:t>
      </w:r>
      <w:r>
        <w:rPr>
          <w:i/>
          <w:iCs/>
          <w:sz w:val="22"/>
          <w:szCs w:val="22"/>
        </w:rPr>
        <w:t xml:space="preserve"> </w:t>
      </w:r>
      <w:r w:rsidRPr="00861D20">
        <w:rPr>
          <w:sz w:val="22"/>
          <w:szCs w:val="22"/>
        </w:rPr>
        <w:t xml:space="preserve">oraz </w:t>
      </w:r>
      <w:r w:rsidRPr="00861D20">
        <w:rPr>
          <w:i/>
          <w:iCs/>
          <w:sz w:val="22"/>
          <w:szCs w:val="22"/>
        </w:rPr>
        <w:t xml:space="preserve"> </w:t>
      </w:r>
      <w:r w:rsidRPr="00861D20">
        <w:rPr>
          <w:sz w:val="22"/>
          <w:szCs w:val="22"/>
        </w:rPr>
        <w:t>art. 74 ust</w:t>
      </w:r>
      <w:r>
        <w:rPr>
          <w:i/>
          <w:iCs/>
          <w:sz w:val="22"/>
          <w:szCs w:val="22"/>
        </w:rPr>
        <w:t xml:space="preserve">. </w:t>
      </w:r>
      <w:r w:rsidRPr="00861D20">
        <w:rPr>
          <w:sz w:val="22"/>
          <w:szCs w:val="22"/>
        </w:rPr>
        <w:t>3</w:t>
      </w:r>
      <w:r>
        <w:rPr>
          <w:i/>
          <w:iCs/>
          <w:sz w:val="22"/>
          <w:szCs w:val="22"/>
        </w:rPr>
        <w:t xml:space="preserve"> </w:t>
      </w:r>
      <w:r w:rsidRPr="00861D20">
        <w:rPr>
          <w:sz w:val="22"/>
          <w:szCs w:val="22"/>
        </w:rPr>
        <w:t>ustawy</w:t>
      </w:r>
      <w:r>
        <w:rPr>
          <w:sz w:val="22"/>
          <w:szCs w:val="22"/>
        </w:rPr>
        <w:t xml:space="preserve"> </w:t>
      </w:r>
      <w:r w:rsidRPr="00861D20">
        <w:rPr>
          <w:sz w:val="22"/>
          <w:szCs w:val="22"/>
        </w:rPr>
        <w:t>z</w:t>
      </w:r>
      <w:r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dnia 3 października 2008 r. </w:t>
      </w:r>
      <w:r>
        <w:rPr>
          <w:i/>
          <w:iCs/>
          <w:sz w:val="22"/>
          <w:szCs w:val="22"/>
        </w:rPr>
        <w:t>o udostępnianiu informacji o środowisku i jego ochronie, udziale społeczeństwa w ochronie środowiska oraz o ocenach oddziaływania na środowisko).</w:t>
      </w:r>
    </w:p>
    <w:p w14:paraId="0591A966" w14:textId="77777777" w:rsidR="008C62D9" w:rsidRDefault="008C62D9" w:rsidP="008C62D9">
      <w:pPr>
        <w:pStyle w:val="Teksttreci0"/>
        <w:numPr>
          <w:ilvl w:val="0"/>
          <w:numId w:val="2"/>
        </w:numPr>
        <w:shd w:val="clear" w:color="auto" w:fill="auto"/>
        <w:tabs>
          <w:tab w:val="left" w:pos="313"/>
        </w:tabs>
        <w:spacing w:after="480" w:line="24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a/a.</w:t>
      </w:r>
    </w:p>
    <w:p w14:paraId="401C6919" w14:textId="77777777" w:rsidR="008C62D9" w:rsidRDefault="008C62D9" w:rsidP="008C62D9">
      <w:pPr>
        <w:pStyle w:val="Teksttreci0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Prowadzący sprawę:</w:t>
      </w:r>
    </w:p>
    <w:p w14:paraId="1CF8C305" w14:textId="77777777" w:rsidR="008C62D9" w:rsidRDefault="008C62D9" w:rsidP="008C62D9">
      <w:pPr>
        <w:pStyle w:val="Teksttreci0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Dział Ochrony Środowiska i Rolnictwa tel. (22) 767 04 10</w:t>
      </w:r>
    </w:p>
    <w:p w14:paraId="21EC009E" w14:textId="4629678A" w:rsidR="00560685" w:rsidRDefault="00560685" w:rsidP="008C62D9">
      <w:pPr>
        <w:pStyle w:val="Teksttreci0"/>
        <w:shd w:val="clear" w:color="auto" w:fill="auto"/>
        <w:spacing w:line="240" w:lineRule="auto"/>
        <w:ind w:firstLine="0"/>
      </w:pPr>
    </w:p>
    <w:sectPr w:rsidR="00560685">
      <w:pgSz w:w="11900" w:h="16840"/>
      <w:pgMar w:top="1066" w:right="1037" w:bottom="1066" w:left="1099" w:header="638" w:footer="6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902813" w14:textId="77777777" w:rsidR="00C23F75" w:rsidRDefault="00C23F75">
      <w:r>
        <w:separator/>
      </w:r>
    </w:p>
  </w:endnote>
  <w:endnote w:type="continuationSeparator" w:id="0">
    <w:p w14:paraId="722BA643" w14:textId="77777777" w:rsidR="00C23F75" w:rsidRDefault="00C2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3B1D2" w14:textId="77777777" w:rsidR="00C23F75" w:rsidRDefault="00C23F75"/>
  </w:footnote>
  <w:footnote w:type="continuationSeparator" w:id="0">
    <w:p w14:paraId="2509940E" w14:textId="77777777" w:rsidR="00C23F75" w:rsidRDefault="00C23F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44DCB"/>
    <w:multiLevelType w:val="multilevel"/>
    <w:tmpl w:val="45264D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BF4B2C"/>
    <w:multiLevelType w:val="multilevel"/>
    <w:tmpl w:val="527029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85"/>
    <w:rsid w:val="00560685"/>
    <w:rsid w:val="008C62D9"/>
    <w:rsid w:val="00C13F06"/>
    <w:rsid w:val="00C23F75"/>
    <w:rsid w:val="00E8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3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Wody Polskie Zbyszka oo[.pdf</dc:title>
  <dc:subject/>
  <dc:creator>Rafal</dc:creator>
  <cp:keywords/>
  <cp:lastModifiedBy>Zbigniew Kolatorski</cp:lastModifiedBy>
  <cp:revision>3</cp:revision>
  <dcterms:created xsi:type="dcterms:W3CDTF">2022-01-24T16:45:00Z</dcterms:created>
  <dcterms:modified xsi:type="dcterms:W3CDTF">2022-01-25T07:29:00Z</dcterms:modified>
</cp:coreProperties>
</file>